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FB1269" w:rsidRDefault="00110DF5" w:rsidP="00110DF5">
      <w:pPr>
        <w:jc w:val="center"/>
        <w:rPr>
          <w:rFonts w:ascii="Times New Roman" w:hAnsi="Times New Roman"/>
          <w:b/>
          <w:caps/>
          <w:szCs w:val="22"/>
          <w:u w:val="single"/>
        </w:rPr>
      </w:pPr>
      <w:bookmarkStart w:id="0" w:name="_GoBack"/>
      <w:bookmarkEnd w:id="0"/>
      <w:r w:rsidRPr="00FB1269">
        <w:rPr>
          <w:rFonts w:ascii="Times New Roman" w:hAnsi="Times New Roman"/>
          <w:b/>
          <w:caps/>
          <w:szCs w:val="22"/>
          <w:u w:val="single"/>
        </w:rPr>
        <w:t>Legal Notice</w:t>
      </w:r>
    </w:p>
    <w:p w:rsidR="00110DF5" w:rsidRPr="00FB1269" w:rsidRDefault="00110DF5" w:rsidP="00110DF5">
      <w:pPr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pStyle w:val="List"/>
        <w:widowControl/>
        <w:ind w:left="0" w:firstLine="0"/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>Official notice is hereby given that sealed bids will be received in the</w:t>
      </w:r>
      <w:r>
        <w:rPr>
          <w:rFonts w:ascii="Times New Roman" w:hAnsi="Times New Roman"/>
          <w:szCs w:val="22"/>
        </w:rPr>
        <w:t xml:space="preserve"> Office of the Purchasing Agent</w:t>
      </w:r>
      <w:r w:rsidRPr="00FB1269">
        <w:rPr>
          <w:rFonts w:ascii="Times New Roman" w:hAnsi="Times New Roman"/>
          <w:szCs w:val="22"/>
        </w:rPr>
        <w:t xml:space="preserve">, Glenview Village Hall, Administrative Services Department, </w:t>
      </w:r>
      <w:r w:rsidR="008D7914">
        <w:rPr>
          <w:rFonts w:ascii="Times New Roman" w:hAnsi="Times New Roman"/>
          <w:szCs w:val="22"/>
        </w:rPr>
        <w:t>2500 East Lake Avenue</w:t>
      </w:r>
      <w:r w:rsidRPr="00FB1269">
        <w:rPr>
          <w:rFonts w:ascii="Times New Roman" w:hAnsi="Times New Roman"/>
          <w:szCs w:val="22"/>
        </w:rPr>
        <w:t>, Glenview, IL 6002</w:t>
      </w:r>
      <w:r w:rsidR="008D7914">
        <w:rPr>
          <w:rFonts w:ascii="Times New Roman" w:hAnsi="Times New Roman"/>
          <w:szCs w:val="22"/>
        </w:rPr>
        <w:t>6</w:t>
      </w:r>
      <w:r w:rsidRPr="00FB1269">
        <w:rPr>
          <w:rFonts w:ascii="Times New Roman" w:hAnsi="Times New Roman"/>
          <w:szCs w:val="22"/>
        </w:rPr>
        <w:t xml:space="preserve"> unt</w:t>
      </w:r>
      <w:r>
        <w:rPr>
          <w:rFonts w:ascii="Times New Roman" w:hAnsi="Times New Roman"/>
          <w:szCs w:val="22"/>
        </w:rPr>
        <w:t xml:space="preserve">il 2:00 p.m. local time </w:t>
      </w:r>
      <w:r w:rsidRPr="0029079C">
        <w:rPr>
          <w:rFonts w:ascii="Times New Roman" w:hAnsi="Times New Roman"/>
          <w:szCs w:val="22"/>
        </w:rPr>
        <w:t xml:space="preserve">on </w:t>
      </w:r>
      <w:r w:rsidR="008D7914">
        <w:rPr>
          <w:rFonts w:ascii="Times New Roman" w:hAnsi="Times New Roman"/>
          <w:szCs w:val="22"/>
        </w:rPr>
        <w:t>January 7</w:t>
      </w:r>
      <w:r w:rsidRPr="0029079C">
        <w:rPr>
          <w:rFonts w:ascii="Times New Roman" w:hAnsi="Times New Roman"/>
          <w:szCs w:val="22"/>
        </w:rPr>
        <w:t>, 201</w:t>
      </w:r>
      <w:r w:rsidR="008D7914">
        <w:rPr>
          <w:rFonts w:ascii="Times New Roman" w:hAnsi="Times New Roman"/>
          <w:szCs w:val="22"/>
        </w:rPr>
        <w:t>6</w:t>
      </w:r>
      <w:r w:rsidRPr="0029079C">
        <w:rPr>
          <w:rFonts w:ascii="Times New Roman" w:hAnsi="Times New Roman"/>
          <w:szCs w:val="22"/>
        </w:rPr>
        <w:t>,</w:t>
      </w:r>
      <w:r w:rsidRPr="00FB1269">
        <w:rPr>
          <w:rFonts w:ascii="Times New Roman" w:hAnsi="Times New Roman"/>
          <w:szCs w:val="22"/>
        </w:rPr>
        <w:t xml:space="preserve"> and then at said office publicly opened and read aloud for the following:</w:t>
      </w:r>
    </w:p>
    <w:p w:rsidR="00110DF5" w:rsidRPr="00FB1269" w:rsidRDefault="00110DF5" w:rsidP="00110DF5">
      <w:pPr>
        <w:pStyle w:val="List"/>
        <w:widowControl/>
        <w:ind w:left="0" w:firstLine="0"/>
        <w:rPr>
          <w:rFonts w:ascii="Times New Roman" w:hAnsi="Times New Roman"/>
          <w:b/>
          <w:szCs w:val="22"/>
        </w:rPr>
      </w:pPr>
    </w:p>
    <w:p w:rsidR="00110DF5" w:rsidRPr="00FB1269" w:rsidRDefault="00110DF5" w:rsidP="00110DF5">
      <w:pPr>
        <w:jc w:val="both"/>
        <w:rPr>
          <w:rFonts w:ascii="Times New Roman" w:hAnsi="Times New Roman"/>
          <w:szCs w:val="22"/>
        </w:rPr>
      </w:pPr>
    </w:p>
    <w:p w:rsidR="00110DF5" w:rsidRPr="00FB1269" w:rsidRDefault="008B74F9" w:rsidP="00110DF5">
      <w:pPr>
        <w:jc w:val="center"/>
        <w:rPr>
          <w:rFonts w:ascii="Times New Roman" w:hAnsi="Times New Roman"/>
          <w:b/>
          <w:caps/>
          <w:szCs w:val="22"/>
        </w:rPr>
      </w:pPr>
      <w:r>
        <w:rPr>
          <w:rFonts w:ascii="Times New Roman" w:hAnsi="Times New Roman"/>
          <w:b/>
          <w:caps/>
          <w:szCs w:val="22"/>
        </w:rPr>
        <w:t>RFB NO:  21503</w:t>
      </w:r>
      <w:r w:rsidR="005B391C">
        <w:rPr>
          <w:rFonts w:ascii="Times New Roman" w:hAnsi="Times New Roman"/>
          <w:b/>
          <w:caps/>
          <w:szCs w:val="22"/>
        </w:rPr>
        <w:t>7</w:t>
      </w:r>
    </w:p>
    <w:p w:rsidR="00110DF5" w:rsidRPr="00E24D3C" w:rsidRDefault="00110DF5" w:rsidP="00110DF5">
      <w:pPr>
        <w:jc w:val="center"/>
        <w:rPr>
          <w:rFonts w:ascii="Times New Roman" w:hAnsi="Times New Roman"/>
          <w:b/>
          <w:caps/>
          <w:szCs w:val="22"/>
        </w:rPr>
      </w:pPr>
      <w:r w:rsidRPr="00FB1269">
        <w:rPr>
          <w:rFonts w:ascii="Times New Roman" w:hAnsi="Times New Roman"/>
          <w:b/>
          <w:caps/>
          <w:szCs w:val="22"/>
        </w:rPr>
        <w:t xml:space="preserve">RFB ON:  </w:t>
      </w:r>
      <w:r w:rsidR="008D7914">
        <w:rPr>
          <w:rFonts w:ascii="Times New Roman" w:hAnsi="Times New Roman"/>
          <w:b/>
          <w:caps/>
          <w:szCs w:val="22"/>
        </w:rPr>
        <w:t>hvac and generator replacement</w:t>
      </w:r>
    </w:p>
    <w:p w:rsidR="00110DF5" w:rsidRPr="00FB1269" w:rsidRDefault="00110DF5" w:rsidP="00110DF5">
      <w:pPr>
        <w:jc w:val="center"/>
        <w:rPr>
          <w:rFonts w:ascii="Times New Roman" w:hAnsi="Times New Roman"/>
          <w:b/>
          <w:caps/>
          <w:szCs w:val="22"/>
        </w:rPr>
      </w:pPr>
    </w:p>
    <w:p w:rsidR="00110DF5" w:rsidRPr="00E24D3C" w:rsidRDefault="00D002FF" w:rsidP="00110DF5">
      <w:pPr>
        <w:tabs>
          <w:tab w:val="left" w:pos="0"/>
          <w:tab w:val="left" w:pos="126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NON-</w:t>
      </w:r>
      <w:r w:rsidR="00110DF5" w:rsidRPr="00FB1269">
        <w:rPr>
          <w:rFonts w:ascii="Times New Roman" w:hAnsi="Times New Roman"/>
          <w:szCs w:val="22"/>
        </w:rPr>
        <w:t xml:space="preserve">MANDATORY PRE-BID MEETING WILL BE HELD </w:t>
      </w:r>
      <w:r w:rsidR="008D7914">
        <w:rPr>
          <w:rFonts w:ascii="Times New Roman" w:hAnsi="Times New Roman"/>
          <w:b/>
          <w:szCs w:val="22"/>
        </w:rPr>
        <w:t>AT 10</w:t>
      </w:r>
      <w:r w:rsidR="00110DF5" w:rsidRPr="00110DF5">
        <w:rPr>
          <w:rFonts w:ascii="Times New Roman" w:hAnsi="Times New Roman"/>
          <w:b/>
          <w:szCs w:val="22"/>
        </w:rPr>
        <w:t>:00 A</w:t>
      </w:r>
      <w:r w:rsidR="00110DF5">
        <w:rPr>
          <w:rFonts w:ascii="Times New Roman" w:hAnsi="Times New Roman"/>
          <w:b/>
          <w:szCs w:val="22"/>
        </w:rPr>
        <w:t>.</w:t>
      </w:r>
      <w:r w:rsidR="00110DF5" w:rsidRPr="00110DF5">
        <w:rPr>
          <w:rFonts w:ascii="Times New Roman" w:hAnsi="Times New Roman"/>
          <w:b/>
          <w:szCs w:val="22"/>
        </w:rPr>
        <w:t>M</w:t>
      </w:r>
      <w:r w:rsidR="00110DF5">
        <w:rPr>
          <w:rFonts w:ascii="Times New Roman" w:hAnsi="Times New Roman"/>
          <w:b/>
          <w:szCs w:val="22"/>
        </w:rPr>
        <w:t>.</w:t>
      </w:r>
      <w:r w:rsidR="00110DF5" w:rsidRPr="00110DF5">
        <w:rPr>
          <w:rFonts w:ascii="Times New Roman" w:hAnsi="Times New Roman"/>
          <w:b/>
          <w:szCs w:val="22"/>
        </w:rPr>
        <w:t xml:space="preserve"> ON </w:t>
      </w:r>
      <w:r w:rsidR="008D7914">
        <w:rPr>
          <w:rFonts w:ascii="Times New Roman" w:hAnsi="Times New Roman"/>
          <w:b/>
          <w:szCs w:val="22"/>
        </w:rPr>
        <w:t>DECEMBER 21</w:t>
      </w:r>
      <w:r w:rsidR="00110DF5" w:rsidRPr="00110DF5">
        <w:rPr>
          <w:rFonts w:ascii="Times New Roman" w:hAnsi="Times New Roman"/>
          <w:b/>
          <w:szCs w:val="22"/>
        </w:rPr>
        <w:t>, 201</w:t>
      </w:r>
      <w:r w:rsidR="008D7914">
        <w:rPr>
          <w:rFonts w:ascii="Times New Roman" w:hAnsi="Times New Roman"/>
          <w:b/>
          <w:szCs w:val="22"/>
        </w:rPr>
        <w:t>6</w:t>
      </w:r>
      <w:r w:rsidR="00110DF5">
        <w:rPr>
          <w:rFonts w:ascii="Times New Roman" w:hAnsi="Times New Roman"/>
          <w:szCs w:val="22"/>
        </w:rPr>
        <w:t xml:space="preserve"> </w:t>
      </w:r>
      <w:r w:rsidR="00110DF5" w:rsidRPr="0029079C">
        <w:rPr>
          <w:rFonts w:ascii="Times New Roman" w:hAnsi="Times New Roman"/>
          <w:szCs w:val="22"/>
        </w:rPr>
        <w:t>AT</w:t>
      </w:r>
      <w:r w:rsidR="00110DF5" w:rsidRPr="00FB1269">
        <w:rPr>
          <w:rFonts w:ascii="Times New Roman" w:hAnsi="Times New Roman"/>
          <w:szCs w:val="22"/>
        </w:rPr>
        <w:t xml:space="preserve"> </w:t>
      </w:r>
      <w:r w:rsidR="00110DF5">
        <w:rPr>
          <w:rFonts w:ascii="Times New Roman" w:hAnsi="Times New Roman"/>
          <w:szCs w:val="22"/>
        </w:rPr>
        <w:t xml:space="preserve">THE </w:t>
      </w:r>
      <w:r w:rsidR="00110DF5" w:rsidRPr="00110DF5">
        <w:rPr>
          <w:rFonts w:ascii="Times New Roman" w:hAnsi="Times New Roman"/>
          <w:b/>
          <w:szCs w:val="22"/>
        </w:rPr>
        <w:t xml:space="preserve">GLENVIEW </w:t>
      </w:r>
      <w:r w:rsidR="008D7914">
        <w:rPr>
          <w:rFonts w:ascii="Times New Roman" w:hAnsi="Times New Roman"/>
          <w:b/>
          <w:szCs w:val="22"/>
        </w:rPr>
        <w:t>VILLAGE HALL, 2500 EAST LAKE AVENUE, GLENVIEW, IL 60026</w:t>
      </w:r>
      <w:r w:rsidR="00110DF5" w:rsidRPr="00FB1269">
        <w:rPr>
          <w:rFonts w:ascii="Times New Roman" w:hAnsi="Times New Roman"/>
          <w:szCs w:val="22"/>
        </w:rPr>
        <w:t xml:space="preserve">.  </w:t>
      </w:r>
    </w:p>
    <w:p w:rsidR="00110DF5" w:rsidRPr="00FB1269" w:rsidRDefault="00110DF5" w:rsidP="00110DF5">
      <w:pPr>
        <w:tabs>
          <w:tab w:val="left" w:pos="0"/>
        </w:tabs>
        <w:jc w:val="center"/>
        <w:rPr>
          <w:rFonts w:ascii="Times New Roman" w:hAnsi="Times New Roman"/>
          <w:szCs w:val="22"/>
        </w:rPr>
      </w:pPr>
    </w:p>
    <w:p w:rsidR="00110DF5" w:rsidRPr="00195C32" w:rsidRDefault="00110DF5" w:rsidP="00110DF5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 xml:space="preserve">Scope of work includes: </w:t>
      </w:r>
      <w:r w:rsidR="004C346B">
        <w:rPr>
          <w:rFonts w:ascii="Times New Roman" w:hAnsi="Times New Roman"/>
          <w:szCs w:val="22"/>
        </w:rPr>
        <w:t xml:space="preserve">Purchase and installation of generator; </w:t>
      </w:r>
      <w:r w:rsidR="000F7A12">
        <w:rPr>
          <w:rFonts w:ascii="Times New Roman" w:hAnsi="Times New Roman"/>
          <w:szCs w:val="22"/>
        </w:rPr>
        <w:t>R</w:t>
      </w:r>
      <w:r w:rsidR="004C346B">
        <w:rPr>
          <w:rFonts w:ascii="Times New Roman" w:hAnsi="Times New Roman"/>
          <w:szCs w:val="22"/>
        </w:rPr>
        <w:t>eplace</w:t>
      </w:r>
      <w:r w:rsidR="000F7A12">
        <w:rPr>
          <w:rFonts w:ascii="Times New Roman" w:hAnsi="Times New Roman"/>
          <w:szCs w:val="22"/>
        </w:rPr>
        <w:t>ment</w:t>
      </w:r>
      <w:r w:rsidR="004C346B">
        <w:rPr>
          <w:rFonts w:ascii="Times New Roman" w:hAnsi="Times New Roman"/>
          <w:szCs w:val="22"/>
        </w:rPr>
        <w:t xml:space="preserve"> </w:t>
      </w:r>
      <w:r w:rsidR="000F7A12">
        <w:rPr>
          <w:rFonts w:ascii="Times New Roman" w:hAnsi="Times New Roman"/>
          <w:szCs w:val="22"/>
        </w:rPr>
        <w:t xml:space="preserve">of </w:t>
      </w:r>
      <w:r w:rsidR="004C346B">
        <w:rPr>
          <w:rFonts w:ascii="Times New Roman" w:hAnsi="Times New Roman"/>
          <w:szCs w:val="22"/>
        </w:rPr>
        <w:t>HVAC system</w:t>
      </w:r>
      <w:r w:rsidR="000F7A1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:rsidR="00110DF5" w:rsidRPr="00FB1269" w:rsidRDefault="00110DF5" w:rsidP="00110DF5">
      <w:pPr>
        <w:pStyle w:val="BodyText"/>
        <w:rPr>
          <w:rFonts w:ascii="Times New Roman" w:hAnsi="Times New Roman"/>
          <w:szCs w:val="22"/>
        </w:rPr>
      </w:pPr>
    </w:p>
    <w:p w:rsidR="00110DF5" w:rsidRPr="00B5461C" w:rsidRDefault="00110DF5" w:rsidP="00110DF5">
      <w:pPr>
        <w:pStyle w:val="BodyText"/>
        <w:rPr>
          <w:rFonts w:ascii="Times New Roman" w:hAnsi="Times New Roman"/>
          <w:szCs w:val="22"/>
        </w:rPr>
      </w:pPr>
      <w:r w:rsidRPr="00B5461C">
        <w:rPr>
          <w:rFonts w:ascii="Times New Roman" w:hAnsi="Times New Roman"/>
          <w:szCs w:val="22"/>
        </w:rPr>
        <w:t xml:space="preserve">Plans, specifications and bid forms may be obtained at Administrative Services Department, Glenview Village Hall, 1225 Waukegan Road, Glenview, Illinois, 60025, or by calling </w:t>
      </w:r>
      <w:r w:rsidRPr="00B5461C">
        <w:rPr>
          <w:rFonts w:ascii="Times New Roman" w:hAnsi="Times New Roman"/>
          <w:b/>
          <w:szCs w:val="22"/>
          <w:u w:val="single"/>
        </w:rPr>
        <w:t>(847) 724-1700.</w:t>
      </w:r>
    </w:p>
    <w:p w:rsidR="00110DF5" w:rsidRPr="00FB1269" w:rsidRDefault="00110DF5" w:rsidP="00110DF5">
      <w:pPr>
        <w:pStyle w:val="BodyText"/>
        <w:rPr>
          <w:rFonts w:ascii="Times New Roman" w:hAnsi="Times New Roman"/>
          <w:szCs w:val="22"/>
        </w:rPr>
      </w:pPr>
    </w:p>
    <w:p w:rsidR="00110DF5" w:rsidRDefault="00110DF5" w:rsidP="00110DF5">
      <w:pPr>
        <w:pStyle w:val="BodyText"/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>All bids shall be accompanied by a Bid Bond, Certified or Cashier’s Check made payable to the Village of Glenview for not less than five percent (5%) of the bid amount.</w:t>
      </w:r>
    </w:p>
    <w:p w:rsidR="00110DF5" w:rsidRDefault="00110DF5" w:rsidP="00110DF5">
      <w:pPr>
        <w:pStyle w:val="BodyText"/>
        <w:rPr>
          <w:rFonts w:ascii="Times New Roman" w:hAnsi="Times New Roman"/>
          <w:szCs w:val="22"/>
        </w:rPr>
      </w:pPr>
    </w:p>
    <w:p w:rsidR="00110DF5" w:rsidRPr="00E24D3C" w:rsidRDefault="00110DF5" w:rsidP="00110DF5">
      <w:p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E24D3C">
        <w:rPr>
          <w:rFonts w:ascii="Times New Roman" w:hAnsi="Times New Roman"/>
          <w:b/>
          <w:szCs w:val="22"/>
        </w:rPr>
        <w:t xml:space="preserve">All work under this contract shall comply with the Prevailing Wage Act of the State of Illinois, 820 ILCS 130/0.01 </w:t>
      </w:r>
      <w:r w:rsidRPr="00E24D3C">
        <w:rPr>
          <w:rFonts w:ascii="Times New Roman" w:hAnsi="Times New Roman"/>
          <w:b/>
          <w:i/>
          <w:szCs w:val="22"/>
        </w:rPr>
        <w:t>et seq</w:t>
      </w:r>
      <w:r w:rsidRPr="00E24D3C">
        <w:rPr>
          <w:rFonts w:ascii="Times New Roman" w:hAnsi="Times New Roman"/>
          <w:b/>
          <w:szCs w:val="22"/>
        </w:rPr>
        <w:t xml:space="preserve">. &amp; the Employment of Illinois Workers on Public Works Act (30 ILCS 570/0.01 </w:t>
      </w:r>
      <w:r>
        <w:rPr>
          <w:rFonts w:ascii="Times New Roman" w:hAnsi="Times New Roman"/>
          <w:b/>
          <w:i/>
          <w:szCs w:val="22"/>
        </w:rPr>
        <w:t>et</w:t>
      </w:r>
      <w:r w:rsidRPr="00E24D3C">
        <w:rPr>
          <w:rFonts w:ascii="Times New Roman" w:hAnsi="Times New Roman"/>
          <w:b/>
          <w:i/>
          <w:szCs w:val="22"/>
        </w:rPr>
        <w:t xml:space="preserve"> seq</w:t>
      </w:r>
      <w:r>
        <w:rPr>
          <w:rFonts w:ascii="Times New Roman" w:hAnsi="Times New Roman"/>
          <w:b/>
          <w:i/>
          <w:szCs w:val="22"/>
        </w:rPr>
        <w:t>.</w:t>
      </w:r>
      <w:r w:rsidRPr="00E24D3C">
        <w:rPr>
          <w:rFonts w:ascii="Times New Roman" w:hAnsi="Times New Roman"/>
          <w:b/>
          <w:szCs w:val="22"/>
        </w:rPr>
        <w:t>).</w:t>
      </w:r>
    </w:p>
    <w:p w:rsidR="00110DF5" w:rsidRPr="00E24D3C" w:rsidRDefault="00110DF5" w:rsidP="00110DF5">
      <w:pPr>
        <w:widowControl/>
        <w:tabs>
          <w:tab w:val="left" w:pos="0"/>
          <w:tab w:val="left" w:pos="432"/>
          <w:tab w:val="left" w:pos="1008"/>
          <w:tab w:val="left" w:pos="1584"/>
          <w:tab w:val="left" w:pos="216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</w:tabs>
        <w:jc w:val="both"/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>Offers may not be withdrawn for a period of ninety (90) days after closing date without the consent of the Board of Trustees.</w:t>
      </w:r>
    </w:p>
    <w:p w:rsidR="00110DF5" w:rsidRPr="00FB1269" w:rsidRDefault="00110DF5" w:rsidP="00110DF5">
      <w:pPr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pStyle w:val="BodyText2"/>
        <w:spacing w:after="0" w:line="240" w:lineRule="auto"/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>Any Bid submitted unsealed, unsigned, fax transmissions or received subsequent to the aforementioned date and time, may be disqualified and returned to the bidder.</w:t>
      </w:r>
    </w:p>
    <w:p w:rsidR="00110DF5" w:rsidRPr="00FB1269" w:rsidRDefault="00110DF5" w:rsidP="00110DF5">
      <w:pPr>
        <w:pStyle w:val="BodyText2"/>
        <w:spacing w:after="0" w:line="240" w:lineRule="auto"/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pStyle w:val="BodyText2"/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Village</w:t>
      </w:r>
      <w:r w:rsidRPr="00FB1269">
        <w:rPr>
          <w:rFonts w:ascii="Times New Roman" w:hAnsi="Times New Roman"/>
          <w:szCs w:val="22"/>
        </w:rPr>
        <w:t xml:space="preserve"> of Glenview reserves the right to reject any and all bids or parts thereof, to waive any irregularities or informalities in bid procedures and to award the contract in a manner best serving the interest of the Village.</w:t>
      </w:r>
    </w:p>
    <w:p w:rsidR="00110DF5" w:rsidRPr="00FB1269" w:rsidRDefault="00110DF5" w:rsidP="00110DF5">
      <w:pPr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jc w:val="center"/>
        <w:rPr>
          <w:rFonts w:ascii="Times New Roman" w:hAnsi="Times New Roman"/>
          <w:szCs w:val="22"/>
        </w:rPr>
      </w:pPr>
    </w:p>
    <w:p w:rsidR="00110DF5" w:rsidRPr="00FB1269" w:rsidRDefault="00110DF5" w:rsidP="00110DF5">
      <w:pPr>
        <w:ind w:right="360"/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 xml:space="preserve">Dated: </w:t>
      </w:r>
      <w:r w:rsidRPr="0029079C">
        <w:rPr>
          <w:rFonts w:ascii="Times New Roman" w:hAnsi="Times New Roman"/>
          <w:szCs w:val="22"/>
        </w:rPr>
        <w:t>1</w:t>
      </w:r>
      <w:r w:rsidR="008D7914">
        <w:rPr>
          <w:rFonts w:ascii="Times New Roman" w:hAnsi="Times New Roman"/>
          <w:szCs w:val="22"/>
        </w:rPr>
        <w:t>2/</w:t>
      </w:r>
      <w:r w:rsidR="005B391C">
        <w:rPr>
          <w:rFonts w:ascii="Times New Roman" w:hAnsi="Times New Roman"/>
          <w:szCs w:val="22"/>
        </w:rPr>
        <w:t>10</w:t>
      </w:r>
      <w:r w:rsidRPr="0029079C">
        <w:rPr>
          <w:rFonts w:ascii="Times New Roman" w:hAnsi="Times New Roman"/>
          <w:szCs w:val="22"/>
        </w:rPr>
        <w:t>/2015</w:t>
      </w:r>
    </w:p>
    <w:p w:rsidR="00110DF5" w:rsidRPr="00FB1269" w:rsidRDefault="00110DF5" w:rsidP="00110DF5">
      <w:pPr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>Margaret Leonard, CPPB</w:t>
      </w:r>
    </w:p>
    <w:p w:rsidR="00110DF5" w:rsidRPr="00FB1269" w:rsidRDefault="00110DF5" w:rsidP="00110DF5">
      <w:pPr>
        <w:rPr>
          <w:rFonts w:ascii="Times New Roman" w:hAnsi="Times New Roman"/>
          <w:szCs w:val="22"/>
        </w:rPr>
      </w:pPr>
      <w:r w:rsidRPr="00FB1269">
        <w:rPr>
          <w:rFonts w:ascii="Times New Roman" w:hAnsi="Times New Roman"/>
          <w:szCs w:val="22"/>
        </w:rPr>
        <w:t>Purchasing Agent</w:t>
      </w:r>
    </w:p>
    <w:p w:rsidR="0003113B" w:rsidRDefault="0003113B"/>
    <w:sectPr w:rsidR="0003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5"/>
    <w:rsid w:val="0003113B"/>
    <w:rsid w:val="000F7A12"/>
    <w:rsid w:val="00110DF5"/>
    <w:rsid w:val="004C346B"/>
    <w:rsid w:val="00561B13"/>
    <w:rsid w:val="0056440C"/>
    <w:rsid w:val="005B391C"/>
    <w:rsid w:val="008B74F9"/>
    <w:rsid w:val="008D7914"/>
    <w:rsid w:val="00D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5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0DF5"/>
    <w:pPr>
      <w:widowControl/>
      <w:tabs>
        <w:tab w:val="left" w:pos="0"/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</w:tabs>
      <w:jc w:val="both"/>
    </w:pPr>
    <w:rPr>
      <w:rFonts w:ascii="Futura Book" w:hAnsi="Futura Book"/>
    </w:rPr>
  </w:style>
  <w:style w:type="character" w:customStyle="1" w:styleId="BodyTextChar">
    <w:name w:val="Body Text Char"/>
    <w:basedOn w:val="DefaultParagraphFont"/>
    <w:link w:val="BodyText"/>
    <w:rsid w:val="00110DF5"/>
    <w:rPr>
      <w:rFonts w:ascii="Futura Book" w:eastAsia="Times New Roman" w:hAnsi="Futura Book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11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0DF5"/>
    <w:rPr>
      <w:rFonts w:ascii="Arial" w:eastAsia="Times New Roman" w:hAnsi="Arial" w:cs="Times New Roman"/>
      <w:szCs w:val="20"/>
    </w:rPr>
  </w:style>
  <w:style w:type="paragraph" w:styleId="List">
    <w:name w:val="List"/>
    <w:basedOn w:val="Normal"/>
    <w:uiPriority w:val="99"/>
    <w:rsid w:val="00110DF5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F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F5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0DF5"/>
    <w:pPr>
      <w:widowControl/>
      <w:tabs>
        <w:tab w:val="left" w:pos="0"/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</w:tabs>
      <w:jc w:val="both"/>
    </w:pPr>
    <w:rPr>
      <w:rFonts w:ascii="Futura Book" w:hAnsi="Futura Book"/>
    </w:rPr>
  </w:style>
  <w:style w:type="character" w:customStyle="1" w:styleId="BodyTextChar">
    <w:name w:val="Body Text Char"/>
    <w:basedOn w:val="DefaultParagraphFont"/>
    <w:link w:val="BodyText"/>
    <w:rsid w:val="00110DF5"/>
    <w:rPr>
      <w:rFonts w:ascii="Futura Book" w:eastAsia="Times New Roman" w:hAnsi="Futura Book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110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10DF5"/>
    <w:rPr>
      <w:rFonts w:ascii="Arial" w:eastAsia="Times New Roman" w:hAnsi="Arial" w:cs="Times New Roman"/>
      <w:szCs w:val="20"/>
    </w:rPr>
  </w:style>
  <w:style w:type="paragraph" w:styleId="List">
    <w:name w:val="List"/>
    <w:basedOn w:val="Normal"/>
    <w:uiPriority w:val="99"/>
    <w:rsid w:val="00110DF5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0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DF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DF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208EC87EECB4FA8C55AE548C37672" ma:contentTypeVersion="19" ma:contentTypeDescription="Create a new document." ma:contentTypeScope="" ma:versionID="04dacb45176af24c24bc8c1d41732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5904b0ad582295fb2040fac335bd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8B3B6-18E5-4D4C-8AFD-645448691801}"/>
</file>

<file path=customXml/itemProps2.xml><?xml version="1.0" encoding="utf-8"?>
<ds:datastoreItem xmlns:ds="http://schemas.openxmlformats.org/officeDocument/2006/customXml" ds:itemID="{1D9E26D3-FD7D-431E-AE03-1F94E556B536}"/>
</file>

<file path=customXml/itemProps3.xml><?xml version="1.0" encoding="utf-8"?>
<ds:datastoreItem xmlns:ds="http://schemas.openxmlformats.org/officeDocument/2006/customXml" ds:itemID="{61713CB3-698C-47D0-B3A7-E8154F1A6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RFB 215037 HVAC and Generator Legal Notice</dc:title>
  <dc:creator>Margaret Leonard</dc:creator>
  <cp:lastModifiedBy>Anna Galperina</cp:lastModifiedBy>
  <cp:revision>2</cp:revision>
  <dcterms:created xsi:type="dcterms:W3CDTF">2015-12-14T16:19:00Z</dcterms:created>
  <dcterms:modified xsi:type="dcterms:W3CDTF">2015-12-14T16:19:00Z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0x010100A24208EC87EECB4FA8C55AE548C37672</vt:lpwstr>
  </property>
  <property fmtid="{D5CDD505-2E9C-101B-9397-08002B2CF9AE}" pid="3" name="Link">
    <vt:lpwstr>/government/Legal Ads/RFB 215037 HVAC and Generator Legal Notice.docx</vt:lpwstr>
  </property>
  <property fmtid="{D5CDD505-2E9C-101B-9397-08002B2CF9AE}" pid="4" name="WorkflowCreationPath">
    <vt:lpwstr>7c9ef7d6-ee19-47b1-ab18-bbc083ce0a33,2;7c9ef7d6-ee19-47b1-ab18-bbc083ce0a33,2;</vt:lpwstr>
  </property>
</Properties>
</file>